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E3" w:rsidRDefault="00DD23E3" w:rsidP="00DD23E3">
      <w:pPr>
        <w:ind w:left="360"/>
        <w:jc w:val="both"/>
        <w:rPr>
          <w:b/>
        </w:rPr>
      </w:pPr>
      <w:r w:rsidRPr="00DD23E3">
        <w:rPr>
          <w:b/>
          <w:lang w:val="en-US"/>
        </w:rPr>
        <w:t>Disclaimer</w:t>
      </w:r>
      <w:r>
        <w:rPr>
          <w:b/>
        </w:rPr>
        <w:t>: Все доработки делаются на ваш страх и риск. Автор не несет ответственности за порчу оборудования!!!</w:t>
      </w:r>
    </w:p>
    <w:p w:rsidR="00D5671E" w:rsidRDefault="00D5671E" w:rsidP="00DD23E3">
      <w:pPr>
        <w:pStyle w:val="a3"/>
        <w:numPr>
          <w:ilvl w:val="0"/>
          <w:numId w:val="2"/>
        </w:numPr>
        <w:jc w:val="both"/>
      </w:pPr>
      <w:r>
        <w:t>Мне попадались платы двух версий.</w:t>
      </w:r>
      <w:r w:rsidR="00772423">
        <w:t xml:space="preserve"> Отличить их можно по </w:t>
      </w:r>
      <w:r w:rsidR="00772423">
        <w:rPr>
          <w:lang w:val="en-US"/>
        </w:rPr>
        <w:t>VT</w:t>
      </w:r>
      <w:r w:rsidR="00772423" w:rsidRPr="00772423">
        <w:t>100</w:t>
      </w:r>
      <w:r w:rsidR="00772423">
        <w:t>:</w:t>
      </w:r>
      <w:r>
        <w:t xml:space="preserve"> </w:t>
      </w:r>
      <w:r w:rsidR="00772423">
        <w:t>в</w:t>
      </w:r>
      <w:r>
        <w:t xml:space="preserve"> более старой версии транзистор </w:t>
      </w:r>
      <w:r>
        <w:rPr>
          <w:lang w:val="en-US"/>
        </w:rPr>
        <w:t>VT</w:t>
      </w:r>
      <w:r w:rsidRPr="00D5671E">
        <w:t xml:space="preserve">100 </w:t>
      </w:r>
      <w:r>
        <w:t xml:space="preserve">не устанавливался. </w:t>
      </w:r>
      <w:r w:rsidR="00772423">
        <w:t xml:space="preserve">В старой плате желательно заменить </w:t>
      </w:r>
      <w:r w:rsidR="00772423">
        <w:rPr>
          <w:lang w:val="en-US"/>
        </w:rPr>
        <w:t>C</w:t>
      </w:r>
      <w:r w:rsidR="00772423" w:rsidRPr="00772423">
        <w:t xml:space="preserve">100 </w:t>
      </w:r>
      <w:r w:rsidR="00772423">
        <w:t xml:space="preserve">на номинал 0,1мкФ или больше. Звучание приемника становится </w:t>
      </w:r>
      <w:proofErr w:type="gramStart"/>
      <w:r w:rsidR="00772423">
        <w:t>более низкочастотным</w:t>
      </w:r>
      <w:proofErr w:type="gramEnd"/>
      <w:r w:rsidR="00772423">
        <w:t>.</w:t>
      </w:r>
    </w:p>
    <w:p w:rsidR="00214B73" w:rsidRDefault="00214B73" w:rsidP="00214B73">
      <w:pPr>
        <w:pStyle w:val="a3"/>
        <w:numPr>
          <w:ilvl w:val="0"/>
          <w:numId w:val="2"/>
        </w:numPr>
        <w:jc w:val="both"/>
      </w:pPr>
      <w:r>
        <w:t>Улучшение модуляции. Отпаять резистор</w:t>
      </w:r>
      <w:r w:rsidR="00E34753">
        <w:t xml:space="preserve"> </w:t>
      </w:r>
      <w:r w:rsidR="000F72D5">
        <w:rPr>
          <w:lang w:val="en-US"/>
        </w:rPr>
        <w:t>R</w:t>
      </w:r>
      <w:r w:rsidR="000F72D5">
        <w:t>102</w:t>
      </w:r>
      <w:r>
        <w:t>. Максимальная девиация не меняется</w:t>
      </w:r>
      <w:r w:rsidR="00C25D85">
        <w:t>,</w:t>
      </w:r>
      <w:r w:rsidR="00BB659D">
        <w:tab/>
      </w:r>
      <w:r>
        <w:t xml:space="preserve"> так как в </w:t>
      </w:r>
      <w:r>
        <w:rPr>
          <w:lang w:val="en-US"/>
        </w:rPr>
        <w:t>RDA</w:t>
      </w:r>
      <w:r w:rsidRPr="00214B73">
        <w:t xml:space="preserve"> </w:t>
      </w:r>
      <w:r>
        <w:t>есть усилитель-ограничитель сигнала, но модуляция становится более «плотная».</w:t>
      </w:r>
    </w:p>
    <w:p w:rsidR="009A468D" w:rsidRPr="00AF70EC" w:rsidRDefault="009A468D" w:rsidP="00AF70EC">
      <w:pPr>
        <w:pStyle w:val="a3"/>
        <w:numPr>
          <w:ilvl w:val="0"/>
          <w:numId w:val="2"/>
        </w:numPr>
        <w:jc w:val="both"/>
      </w:pPr>
      <w:r>
        <w:t>Уменьшение времени заряда аккумулятора. Ти</w:t>
      </w:r>
      <w:r w:rsidR="00C404E8">
        <w:t>п</w:t>
      </w:r>
      <w:r w:rsidR="00AF70EC" w:rsidRPr="00AF70EC">
        <w:t xml:space="preserve"> </w:t>
      </w:r>
      <w:r w:rsidR="00AF70EC">
        <w:rPr>
          <w:lang w:val="en-US"/>
        </w:rPr>
        <w:t>D</w:t>
      </w:r>
      <w:r w:rsidR="00AF70EC" w:rsidRPr="00AF70EC">
        <w:t>101</w:t>
      </w:r>
      <w:r>
        <w:t xml:space="preserve"> </w:t>
      </w:r>
      <w:proofErr w:type="gramStart"/>
      <w:r>
        <w:t>микросхемы-зарядного</w:t>
      </w:r>
      <w:proofErr w:type="gramEnd"/>
      <w:r w:rsidR="00AF70EC" w:rsidRPr="00AF70EC">
        <w:t xml:space="preserve"> </w:t>
      </w:r>
      <w:r>
        <w:t>устройства определить не удалось</w:t>
      </w:r>
      <w:r w:rsidR="00D35F4A">
        <w:t xml:space="preserve"> (похоже</w:t>
      </w:r>
      <w:r w:rsidR="00087084">
        <w:t>,</w:t>
      </w:r>
      <w:r w:rsidR="00D35F4A">
        <w:t xml:space="preserve"> что в качестве ЗУ применен</w:t>
      </w:r>
      <w:r w:rsidR="008C6D3B">
        <w:t xml:space="preserve"> линейный</w:t>
      </w:r>
      <w:r w:rsidR="00D35F4A">
        <w:t xml:space="preserve"> стабилизатор напряжения)</w:t>
      </w:r>
      <w:r>
        <w:t xml:space="preserve">, поэтому заменил ЗУ на </w:t>
      </w:r>
      <w:r w:rsidR="00AF70EC">
        <w:rPr>
          <w:lang w:val="en-US"/>
        </w:rPr>
        <w:t>MCP</w:t>
      </w:r>
      <w:r w:rsidR="00AF70EC" w:rsidRPr="00AF70EC">
        <w:t>73831</w:t>
      </w:r>
      <w:r>
        <w:t xml:space="preserve">. </w:t>
      </w:r>
      <w:r w:rsidR="00FB68BF">
        <w:t xml:space="preserve">Вместо резистора </w:t>
      </w:r>
      <w:r w:rsidR="00AF70EC">
        <w:rPr>
          <w:lang w:val="en-US"/>
        </w:rPr>
        <w:t>R</w:t>
      </w:r>
      <w:r w:rsidR="00AF70EC" w:rsidRPr="00844DBC">
        <w:t>104</w:t>
      </w:r>
      <w:r w:rsidR="00FB68BF">
        <w:t xml:space="preserve"> обязательно устанавливаем перемычку.</w:t>
      </w:r>
      <w:r>
        <w:t xml:space="preserve"> </w:t>
      </w:r>
      <w:r w:rsidR="00F83FAE">
        <w:t xml:space="preserve">Резистором </w:t>
      </w:r>
      <w:r w:rsidR="00AF70EC">
        <w:rPr>
          <w:lang w:val="en-US"/>
        </w:rPr>
        <w:t>R</w:t>
      </w:r>
      <w:r w:rsidR="00AF70EC" w:rsidRPr="00AF70EC">
        <w:t>103</w:t>
      </w:r>
      <w:r w:rsidR="00FB68BF">
        <w:t xml:space="preserve"> </w:t>
      </w:r>
      <w:r w:rsidR="00F83FAE">
        <w:t xml:space="preserve">устанавливаем ток заряда. При сборке станции желательно </w:t>
      </w:r>
      <w:r w:rsidR="00BC3761">
        <w:t>про</w:t>
      </w:r>
      <w:r w:rsidR="00F83FAE">
        <w:t>ложить</w:t>
      </w:r>
      <w:r w:rsidR="00BC3761">
        <w:t xml:space="preserve"> между </w:t>
      </w:r>
      <w:r w:rsidR="00F83FAE">
        <w:t>микросхем</w:t>
      </w:r>
      <w:r w:rsidR="00BC3761">
        <w:t>ой ЗУ и шасси</w:t>
      </w:r>
      <w:r w:rsidR="00F83FAE">
        <w:t xml:space="preserve"> теплопроводящую резинку. Их можно добыть </w:t>
      </w:r>
      <w:proofErr w:type="gramStart"/>
      <w:r w:rsidR="00F83FAE">
        <w:t>из</w:t>
      </w:r>
      <w:proofErr w:type="gramEnd"/>
      <w:r w:rsidR="00F83FAE">
        <w:t xml:space="preserve"> старых </w:t>
      </w:r>
      <w:r w:rsidR="00F83FAE">
        <w:rPr>
          <w:lang w:val="en-US"/>
        </w:rPr>
        <w:t>CD</w:t>
      </w:r>
      <w:r w:rsidR="00F83FAE" w:rsidRPr="00FB68BF">
        <w:t>-</w:t>
      </w:r>
      <w:r w:rsidR="00F83FAE">
        <w:rPr>
          <w:lang w:val="en-US"/>
        </w:rPr>
        <w:t>ROM</w:t>
      </w:r>
      <w:r w:rsidR="00F83FAE">
        <w:t>-</w:t>
      </w:r>
      <w:proofErr w:type="spellStart"/>
      <w:r w:rsidR="00F83FAE">
        <w:t>ов</w:t>
      </w:r>
      <w:proofErr w:type="spellEnd"/>
      <w:r w:rsidR="00F83FAE">
        <w:t>.</w:t>
      </w:r>
    </w:p>
    <w:p w:rsidR="00AF70EC" w:rsidRPr="001A39C3" w:rsidRDefault="00AF70EC" w:rsidP="00AF70EC">
      <w:pPr>
        <w:pStyle w:val="a3"/>
        <w:numPr>
          <w:ilvl w:val="0"/>
          <w:numId w:val="2"/>
        </w:numPr>
        <w:jc w:val="both"/>
      </w:pPr>
      <w:r>
        <w:t xml:space="preserve">Желательно заменить диод </w:t>
      </w:r>
      <w:r>
        <w:rPr>
          <w:lang w:val="en-US"/>
        </w:rPr>
        <w:t>VD</w:t>
      </w:r>
      <w:r w:rsidRPr="00AF70EC">
        <w:t>100</w:t>
      </w:r>
      <w:r>
        <w:t xml:space="preserve"> на более мощный</w:t>
      </w:r>
      <w:r w:rsidR="002C2633" w:rsidRPr="002C2633">
        <w:t>,</w:t>
      </w:r>
      <w:r>
        <w:t xml:space="preserve"> </w:t>
      </w:r>
      <w:proofErr w:type="gramStart"/>
      <w:r>
        <w:t>например</w:t>
      </w:r>
      <w:proofErr w:type="gramEnd"/>
      <w:r>
        <w:t xml:space="preserve"> в корпусе А.</w:t>
      </w:r>
    </w:p>
    <w:p w:rsidR="001A39C3" w:rsidRDefault="001A39C3" w:rsidP="00AF70EC">
      <w:pPr>
        <w:pStyle w:val="a3"/>
        <w:numPr>
          <w:ilvl w:val="0"/>
          <w:numId w:val="2"/>
        </w:numPr>
        <w:jc w:val="both"/>
      </w:pPr>
      <w:r>
        <w:t>Схема дополнительной платы:</w:t>
      </w:r>
    </w:p>
    <w:p w:rsidR="00FC21C9" w:rsidRPr="00FC21C9" w:rsidRDefault="00386472" w:rsidP="00EC79C5">
      <w:pPr>
        <w:pStyle w:val="a3"/>
        <w:ind w:left="0"/>
        <w:jc w:val="both"/>
      </w:pPr>
      <w:r>
        <w:rPr>
          <w:noProof/>
          <w:lang w:eastAsia="ru-RU"/>
        </w:rPr>
        <w:drawing>
          <wp:inline distT="0" distB="0" distL="0" distR="0" wp14:anchorId="529FF8B9" wp14:editId="17F380F0">
            <wp:extent cx="6596509" cy="27432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6509" cy="27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F82" w:rsidRDefault="000A7A9B" w:rsidP="00957F82">
      <w:pPr>
        <w:pStyle w:val="a3"/>
        <w:jc w:val="both"/>
      </w:pPr>
      <w:r>
        <w:t>Описание цепей:</w:t>
      </w:r>
    </w:p>
    <w:p w:rsidR="000A7A9B" w:rsidRDefault="000A7A9B" w:rsidP="00957F82">
      <w:pPr>
        <w:pStyle w:val="a3"/>
        <w:jc w:val="both"/>
      </w:pPr>
      <w:proofErr w:type="gramStart"/>
      <w:r>
        <w:rPr>
          <w:lang w:val="en-US"/>
        </w:rPr>
        <w:t>VUSB</w:t>
      </w:r>
      <w:r w:rsidRPr="000F72D5">
        <w:tab/>
      </w:r>
      <w:r w:rsidR="006E4821">
        <w:tab/>
      </w:r>
      <w:r>
        <w:t>напряжение +5в.</w:t>
      </w:r>
      <w:proofErr w:type="gramEnd"/>
      <w:r>
        <w:t xml:space="preserve"> Снимается с  </w:t>
      </w:r>
      <w:r>
        <w:rPr>
          <w:lang w:val="en-US"/>
        </w:rPr>
        <w:t>USB</w:t>
      </w:r>
      <w:r w:rsidRPr="000A7A9B">
        <w:t xml:space="preserve"> </w:t>
      </w:r>
      <w:r>
        <w:t>разъема</w:t>
      </w:r>
    </w:p>
    <w:p w:rsidR="000A7A9B" w:rsidRDefault="000A7A9B" w:rsidP="00957F82">
      <w:pPr>
        <w:pStyle w:val="a3"/>
        <w:jc w:val="both"/>
      </w:pPr>
      <w:r>
        <w:rPr>
          <w:lang w:val="en-US"/>
        </w:rPr>
        <w:t>VBAT</w:t>
      </w:r>
      <w:r w:rsidRPr="000A7A9B">
        <w:tab/>
      </w:r>
      <w:r w:rsidR="006E4821">
        <w:tab/>
      </w:r>
      <w:r>
        <w:t>положительный полюс аккумулятора</w:t>
      </w:r>
    </w:p>
    <w:p w:rsidR="006E4821" w:rsidRPr="006E4821" w:rsidRDefault="000A7A9B" w:rsidP="00957F82">
      <w:pPr>
        <w:pStyle w:val="a3"/>
        <w:jc w:val="both"/>
      </w:pPr>
      <w:r>
        <w:rPr>
          <w:lang w:val="en-US"/>
        </w:rPr>
        <w:t>EN</w:t>
      </w:r>
      <w:r w:rsidR="006E4821" w:rsidRPr="006E4821">
        <w:tab/>
      </w:r>
      <w:r w:rsidR="006E4821">
        <w:tab/>
        <w:t>включение стабилизатора</w:t>
      </w:r>
    </w:p>
    <w:p w:rsidR="000A7A9B" w:rsidRPr="006E4821" w:rsidRDefault="000A7A9B" w:rsidP="00957F82">
      <w:pPr>
        <w:pStyle w:val="a3"/>
        <w:jc w:val="both"/>
      </w:pPr>
      <w:r>
        <w:rPr>
          <w:lang w:val="en-US"/>
        </w:rPr>
        <w:t>ENC</w:t>
      </w:r>
      <w:r w:rsidR="006E4821">
        <w:tab/>
      </w:r>
      <w:r w:rsidR="006E4821">
        <w:tab/>
        <w:t xml:space="preserve">кнопка </w:t>
      </w:r>
      <w:proofErr w:type="spellStart"/>
      <w:r w:rsidR="006E4821">
        <w:t>валкодера</w:t>
      </w:r>
      <w:proofErr w:type="spellEnd"/>
    </w:p>
    <w:p w:rsidR="000A7A9B" w:rsidRPr="006E4821" w:rsidRDefault="000A7A9B" w:rsidP="00957F82">
      <w:pPr>
        <w:pStyle w:val="a3"/>
        <w:jc w:val="both"/>
      </w:pPr>
      <w:r>
        <w:rPr>
          <w:lang w:val="en-US"/>
        </w:rPr>
        <w:t>CPU</w:t>
      </w:r>
      <w:r w:rsidRPr="006E4821">
        <w:t>_</w:t>
      </w:r>
      <w:r>
        <w:rPr>
          <w:lang w:val="en-US"/>
        </w:rPr>
        <w:t>ON</w:t>
      </w:r>
      <w:r w:rsidR="006E4821">
        <w:tab/>
        <w:t xml:space="preserve">вывод процессора к которому подключается кнопка </w:t>
      </w:r>
      <w:proofErr w:type="spellStart"/>
      <w:r w:rsidR="006E4821">
        <w:t>валкодера</w:t>
      </w:r>
      <w:proofErr w:type="spellEnd"/>
    </w:p>
    <w:p w:rsidR="000A7A9B" w:rsidRDefault="000A7A9B" w:rsidP="00957F82">
      <w:pPr>
        <w:pStyle w:val="a3"/>
        <w:jc w:val="both"/>
      </w:pPr>
      <w:r>
        <w:rPr>
          <w:lang w:val="en-US"/>
        </w:rPr>
        <w:t>VCC</w:t>
      </w:r>
      <w:r w:rsidR="006E4821">
        <w:tab/>
      </w:r>
      <w:r w:rsidR="006E4821">
        <w:tab/>
        <w:t>напряжение +3</w:t>
      </w:r>
      <w:r w:rsidR="00AF3CE5">
        <w:t>в</w:t>
      </w:r>
      <w:r w:rsidR="006E4821">
        <w:t xml:space="preserve"> </w:t>
      </w:r>
    </w:p>
    <w:p w:rsidR="007A42DD" w:rsidRDefault="007A42DD" w:rsidP="00957F82">
      <w:pPr>
        <w:pStyle w:val="a3"/>
        <w:jc w:val="both"/>
      </w:pPr>
      <w:r>
        <w:rPr>
          <w:lang w:val="en-US"/>
        </w:rPr>
        <w:t>ADC</w:t>
      </w:r>
      <w:r w:rsidRPr="007A42DD">
        <w:t xml:space="preserve"> </w:t>
      </w:r>
      <w:r w:rsidRPr="007A42DD">
        <w:tab/>
      </w:r>
      <w:r w:rsidRPr="007A42DD">
        <w:tab/>
      </w:r>
      <w:r>
        <w:t>опорное напряжение для усилителя мощности</w:t>
      </w:r>
    </w:p>
    <w:p w:rsidR="00D20149" w:rsidRPr="007A42DD" w:rsidRDefault="00D20149" w:rsidP="00957F82">
      <w:pPr>
        <w:pStyle w:val="a3"/>
        <w:jc w:val="both"/>
      </w:pPr>
    </w:p>
    <w:p w:rsidR="000A7A9B" w:rsidRDefault="00087084" w:rsidP="00957F82">
      <w:pPr>
        <w:pStyle w:val="a3"/>
        <w:jc w:val="both"/>
      </w:pPr>
      <w:r>
        <w:rPr>
          <w:lang w:val="en-US"/>
        </w:rPr>
        <w:t>R</w:t>
      </w:r>
      <w:r>
        <w:t>1</w:t>
      </w:r>
      <w:proofErr w:type="gramStart"/>
      <w:r w:rsidRPr="00087084">
        <w:t>,</w:t>
      </w:r>
      <w:r>
        <w:rPr>
          <w:lang w:val="en-US"/>
        </w:rPr>
        <w:t>R</w:t>
      </w:r>
      <w:r w:rsidRPr="00087084">
        <w:t>2,</w:t>
      </w:r>
      <w:r>
        <w:rPr>
          <w:lang w:val="en-US"/>
        </w:rPr>
        <w:t>R</w:t>
      </w:r>
      <w:r w:rsidRPr="00087084">
        <w:t>6</w:t>
      </w:r>
      <w:proofErr w:type="gramEnd"/>
      <w:r w:rsidRPr="00087084">
        <w:t xml:space="preserve"> – </w:t>
      </w:r>
      <w:r>
        <w:t>перемычки. Ставились для удобства трассировки.</w:t>
      </w:r>
    </w:p>
    <w:p w:rsidR="00087084" w:rsidRDefault="00087084" w:rsidP="00957F82">
      <w:pPr>
        <w:pStyle w:val="a3"/>
        <w:jc w:val="both"/>
      </w:pPr>
    </w:p>
    <w:p w:rsidR="001A39C3" w:rsidRPr="00844DBC" w:rsidRDefault="001A39C3" w:rsidP="00957F82">
      <w:pPr>
        <w:pStyle w:val="a3"/>
        <w:jc w:val="both"/>
        <w:rPr>
          <w:noProof/>
          <w:lang w:eastAsia="ru-RU"/>
        </w:rPr>
      </w:pPr>
    </w:p>
    <w:p w:rsidR="00BB2CEC" w:rsidRDefault="001A39C3" w:rsidP="00957F82">
      <w:pPr>
        <w:pStyle w:val="a3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178597" cy="6239273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и\_TYT\TYT расположение точек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597" cy="623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CEC" w:rsidRPr="00087084" w:rsidRDefault="00BB2CEC" w:rsidP="00957F82">
      <w:pPr>
        <w:pStyle w:val="a3"/>
        <w:jc w:val="both"/>
      </w:pPr>
    </w:p>
    <w:p w:rsidR="00EC79C5" w:rsidRDefault="00EC79C5" w:rsidP="00957F82">
      <w:pPr>
        <w:pStyle w:val="a3"/>
        <w:jc w:val="both"/>
        <w:rPr>
          <w:lang w:val="en-US"/>
        </w:rPr>
      </w:pPr>
    </w:p>
    <w:p w:rsidR="00EC79C5" w:rsidRDefault="00EC79C5" w:rsidP="00EC79C5">
      <w:pPr>
        <w:pStyle w:val="a3"/>
        <w:numPr>
          <w:ilvl w:val="0"/>
          <w:numId w:val="2"/>
        </w:numPr>
        <w:jc w:val="both"/>
      </w:pPr>
      <w:r>
        <w:t>Уменьшение потребления тока в выключенном состоянии.</w:t>
      </w:r>
    </w:p>
    <w:p w:rsidR="00EC79C5" w:rsidRPr="00FC21C9" w:rsidRDefault="00EC79C5" w:rsidP="00EC79C5">
      <w:pPr>
        <w:pStyle w:val="a3"/>
        <w:jc w:val="both"/>
      </w:pPr>
      <w:r>
        <w:t>Здесь можно было применить и другие реш</w:t>
      </w:r>
      <w:bookmarkStart w:id="0" w:name="_GoBack"/>
      <w:bookmarkEnd w:id="0"/>
      <w:r>
        <w:t xml:space="preserve">ения. У меня сделано так: микросхема </w:t>
      </w:r>
      <w:r>
        <w:rPr>
          <w:lang w:val="en-US"/>
        </w:rPr>
        <w:t>D</w:t>
      </w:r>
      <w:r w:rsidRPr="00362DB6">
        <w:t>100</w:t>
      </w:r>
      <w:r>
        <w:t>- это стабилизатор напряжения 3.0в, питает проц. Если вывод в точке 3 подтянуть к земле, то стабилизатор отключается</w:t>
      </w:r>
      <w:r w:rsidR="004B11D1" w:rsidRPr="00ED6077">
        <w:t>,</w:t>
      </w:r>
      <w:r>
        <w:t xml:space="preserve"> и ток</w:t>
      </w:r>
      <w:r w:rsidRPr="00FC21C9">
        <w:t xml:space="preserve"> </w:t>
      </w:r>
      <w:r>
        <w:t>потребления уменьшается до 500мкА. Схема управления питанием:</w:t>
      </w:r>
    </w:p>
    <w:p w:rsidR="00EC79C5" w:rsidRPr="00844DBC" w:rsidRDefault="00EC79C5" w:rsidP="00957F82">
      <w:pPr>
        <w:pStyle w:val="a3"/>
        <w:jc w:val="both"/>
      </w:pPr>
    </w:p>
    <w:p w:rsidR="000A09DF" w:rsidRDefault="00957F82" w:rsidP="00957F82">
      <w:pPr>
        <w:pStyle w:val="a3"/>
        <w:jc w:val="both"/>
      </w:pPr>
      <w:r>
        <w:t>Когда станция выключена</w:t>
      </w:r>
      <w:r w:rsidR="00FC21C9">
        <w:t>,</w:t>
      </w:r>
      <w:r>
        <w:t xml:space="preserve"> </w:t>
      </w:r>
      <w:r>
        <w:rPr>
          <w:lang w:val="en-US"/>
        </w:rPr>
        <w:t>VT</w:t>
      </w:r>
      <w:r w:rsidRPr="00957F82">
        <w:t xml:space="preserve">1 </w:t>
      </w:r>
      <w:r>
        <w:t xml:space="preserve">открыт, поэтому стабилизатор выключен. При нажатии на кнопку </w:t>
      </w:r>
      <w:proofErr w:type="spellStart"/>
      <w:r>
        <w:t>валкодера</w:t>
      </w:r>
      <w:proofErr w:type="spellEnd"/>
      <w:r>
        <w:t xml:space="preserve"> </w:t>
      </w:r>
      <w:r>
        <w:rPr>
          <w:lang w:val="en-US"/>
        </w:rPr>
        <w:t>VT</w:t>
      </w:r>
      <w:r w:rsidRPr="00957F82">
        <w:t xml:space="preserve">1 </w:t>
      </w:r>
      <w:r>
        <w:t xml:space="preserve">закрывается, стабилизатор включается, подается питание на процессор станции. </w:t>
      </w:r>
      <w:proofErr w:type="gramStart"/>
      <w:r>
        <w:rPr>
          <w:lang w:val="en-US"/>
        </w:rPr>
        <w:t>VT</w:t>
      </w:r>
      <w:r w:rsidRPr="00957F82">
        <w:t xml:space="preserve">2 </w:t>
      </w:r>
      <w:r>
        <w:t>начинает открываться с задержкой около 1 секунды.</w:t>
      </w:r>
      <w:proofErr w:type="gramEnd"/>
      <w:r>
        <w:t xml:space="preserve"> В точке </w:t>
      </w:r>
      <w:r w:rsidR="00362DB6">
        <w:t>5</w:t>
      </w:r>
      <w:r>
        <w:t xml:space="preserve"> формируется срез,  </w:t>
      </w:r>
      <w:r w:rsidR="00170BE0">
        <w:t>по которому процессор включает станцию. После старта процессор включает стабилизатор, напряжение которого подается к точке</w:t>
      </w:r>
      <w:r>
        <w:t xml:space="preserve"> </w:t>
      </w:r>
      <w:r w:rsidR="00170BE0">
        <w:tab/>
      </w:r>
      <w:r w:rsidR="00362DB6">
        <w:t>6</w:t>
      </w:r>
      <w:r w:rsidR="00170BE0">
        <w:t xml:space="preserve"> и поддерживает стабилизатор </w:t>
      </w:r>
      <w:r w:rsidR="00362DB6">
        <w:rPr>
          <w:lang w:val="en-US"/>
        </w:rPr>
        <w:t>D</w:t>
      </w:r>
      <w:r w:rsidR="00362DB6" w:rsidRPr="00362DB6">
        <w:t>100</w:t>
      </w:r>
      <w:r w:rsidR="00170BE0">
        <w:t xml:space="preserve"> во включенном состоянии. При выключении станции в точке </w:t>
      </w:r>
      <w:r w:rsidR="000A09DF">
        <w:t>5</w:t>
      </w:r>
      <w:r w:rsidR="00170BE0">
        <w:t xml:space="preserve"> </w:t>
      </w:r>
      <w:r w:rsidR="00170BE0">
        <w:rPr>
          <w:lang w:val="en-US"/>
        </w:rPr>
        <w:t>VT</w:t>
      </w:r>
      <w:r w:rsidR="00170BE0" w:rsidRPr="00170BE0">
        <w:t xml:space="preserve">2 </w:t>
      </w:r>
      <w:r w:rsidR="00170BE0">
        <w:t xml:space="preserve">также формирует </w:t>
      </w:r>
      <w:proofErr w:type="gramStart"/>
      <w:r w:rsidR="000A09DF">
        <w:t>срез</w:t>
      </w:r>
      <w:proofErr w:type="gramEnd"/>
      <w:r w:rsidR="00170BE0">
        <w:t xml:space="preserve"> по которому процессор выключает станцию. </w:t>
      </w:r>
    </w:p>
    <w:p w:rsidR="00FC21C9" w:rsidRDefault="00B80733" w:rsidP="00957F82">
      <w:pPr>
        <w:pStyle w:val="a3"/>
        <w:jc w:val="both"/>
      </w:pPr>
      <w:r>
        <w:lastRenderedPageBreak/>
        <w:t xml:space="preserve">Стабилизатор включается и при подключении станции к </w:t>
      </w:r>
      <w:r>
        <w:rPr>
          <w:lang w:val="en-US"/>
        </w:rPr>
        <w:t>USB</w:t>
      </w:r>
      <w:r>
        <w:t>. У схемы есть недостаток: при зарядке в выключенном состоянии ст</w:t>
      </w:r>
      <w:r w:rsidR="00D90963">
        <w:t xml:space="preserve">анция не показывает напряжение, поэтому нужно кратковременно нажимать </w:t>
      </w:r>
      <w:proofErr w:type="spellStart"/>
      <w:r w:rsidR="00D90963">
        <w:t>валкодер</w:t>
      </w:r>
      <w:proofErr w:type="spellEnd"/>
      <w:r w:rsidR="00D90963">
        <w:t>.</w:t>
      </w:r>
      <w:r>
        <w:t xml:space="preserve"> </w:t>
      </w:r>
    </w:p>
    <w:p w:rsidR="00FC21C9" w:rsidRDefault="00FC21C9" w:rsidP="001467BD">
      <w:pPr>
        <w:ind w:left="720"/>
        <w:jc w:val="both"/>
      </w:pPr>
      <w:r>
        <w:t>Процесс доработки:</w:t>
      </w:r>
    </w:p>
    <w:p w:rsidR="001467BD" w:rsidRDefault="008F48EC" w:rsidP="001467BD">
      <w:pPr>
        <w:pStyle w:val="a3"/>
        <w:numPr>
          <w:ilvl w:val="0"/>
          <w:numId w:val="4"/>
        </w:numPr>
        <w:jc w:val="both"/>
      </w:pPr>
      <w:r>
        <w:t xml:space="preserve">Отпаиваем </w:t>
      </w:r>
      <w:r>
        <w:rPr>
          <w:lang w:val="en-US"/>
        </w:rPr>
        <w:t>R</w:t>
      </w:r>
      <w:r w:rsidR="00362DB6">
        <w:t>100</w:t>
      </w:r>
      <w:r w:rsidR="00FC21C9">
        <w:t xml:space="preserve"> и </w:t>
      </w:r>
      <w:r w:rsidR="00FC21C9">
        <w:rPr>
          <w:lang w:val="en-US"/>
        </w:rPr>
        <w:t>R</w:t>
      </w:r>
      <w:r w:rsidR="00362DB6">
        <w:t>101</w:t>
      </w:r>
      <w:r>
        <w:t>.</w:t>
      </w:r>
      <w:r w:rsidR="00FC21C9" w:rsidRPr="00FC21C9">
        <w:t xml:space="preserve"> </w:t>
      </w:r>
    </w:p>
    <w:p w:rsidR="001467BD" w:rsidRDefault="00FC21C9" w:rsidP="001467BD">
      <w:pPr>
        <w:pStyle w:val="a3"/>
        <w:numPr>
          <w:ilvl w:val="0"/>
          <w:numId w:val="4"/>
        </w:numPr>
        <w:jc w:val="both"/>
      </w:pPr>
      <w:r>
        <w:t xml:space="preserve">Отпаиваем и отгибаем вверх вывод процессора. </w:t>
      </w:r>
    </w:p>
    <w:p w:rsidR="000D7165" w:rsidRDefault="00FC21C9" w:rsidP="001467BD">
      <w:pPr>
        <w:pStyle w:val="a3"/>
        <w:numPr>
          <w:ilvl w:val="0"/>
          <w:numId w:val="4"/>
        </w:numPr>
        <w:jc w:val="both"/>
      </w:pPr>
      <w:r>
        <w:t>Устанавливаем плату и припаиваем в точках 7 и 8. Тонкими проводами подпаиваем площадки платы к соответствующим точкам.</w:t>
      </w:r>
    </w:p>
    <w:p w:rsidR="001467BD" w:rsidRDefault="001467BD" w:rsidP="00957F82">
      <w:pPr>
        <w:pStyle w:val="a3"/>
        <w:jc w:val="both"/>
      </w:pPr>
    </w:p>
    <w:p w:rsidR="006747F9" w:rsidRDefault="007A1430" w:rsidP="00A90811">
      <w:pPr>
        <w:pStyle w:val="a3"/>
        <w:numPr>
          <w:ilvl w:val="0"/>
          <w:numId w:val="2"/>
        </w:numPr>
        <w:jc w:val="both"/>
      </w:pPr>
      <w:r>
        <w:t xml:space="preserve">Для работы с </w:t>
      </w:r>
      <w:r>
        <w:rPr>
          <w:lang w:val="en-US"/>
        </w:rPr>
        <w:t>RDA</w:t>
      </w:r>
      <w:r w:rsidRPr="007A1430">
        <w:t xml:space="preserve"> </w:t>
      </w:r>
      <w:r>
        <w:t xml:space="preserve">служит дополнительный процессор </w:t>
      </w:r>
      <w:r>
        <w:rPr>
          <w:lang w:val="en-US"/>
        </w:rPr>
        <w:t>PIC</w:t>
      </w:r>
      <w:r w:rsidRPr="007A1430">
        <w:t>18</w:t>
      </w:r>
      <w:r>
        <w:rPr>
          <w:lang w:val="en-US"/>
        </w:rPr>
        <w:t>F</w:t>
      </w:r>
      <w:r w:rsidRPr="007A1430">
        <w:t>14</w:t>
      </w:r>
      <w:r>
        <w:rPr>
          <w:lang w:val="en-US"/>
        </w:rPr>
        <w:t>K</w:t>
      </w:r>
      <w:r w:rsidRPr="007A1430">
        <w:t>50</w:t>
      </w:r>
      <w:r>
        <w:t xml:space="preserve">. </w:t>
      </w:r>
      <w:r w:rsidR="00A430AF">
        <w:t xml:space="preserve">Основной процессор управляет </w:t>
      </w:r>
      <w:r w:rsidR="00A430AF">
        <w:rPr>
          <w:lang w:val="en-US"/>
        </w:rPr>
        <w:t>RDA</w:t>
      </w:r>
      <w:r w:rsidR="00A430AF" w:rsidRPr="00A430AF">
        <w:t xml:space="preserve"> </w:t>
      </w:r>
      <w:r w:rsidR="00ED6077">
        <w:t>по 3х-прово</w:t>
      </w:r>
      <w:r w:rsidR="00A430AF">
        <w:t xml:space="preserve">дному последовательному интерфейсу на подобие </w:t>
      </w:r>
      <w:r w:rsidR="00A430AF">
        <w:rPr>
          <w:lang w:val="en-US"/>
        </w:rPr>
        <w:t>SPI</w:t>
      </w:r>
      <w:r w:rsidR="00A430AF">
        <w:t xml:space="preserve">. </w:t>
      </w:r>
      <w:r>
        <w:rPr>
          <w:lang w:val="en-US"/>
        </w:rPr>
        <w:t>PIC</w:t>
      </w:r>
      <w:r>
        <w:t xml:space="preserve"> подключен к</w:t>
      </w:r>
      <w:r w:rsidR="00A430AF">
        <w:t xml:space="preserve"> этой</w:t>
      </w:r>
      <w:r>
        <w:t xml:space="preserve"> шине, слушает обмен между проц</w:t>
      </w:r>
      <w:r w:rsidR="006747F9">
        <w:t>ессором</w:t>
      </w:r>
      <w:r>
        <w:t xml:space="preserve"> и </w:t>
      </w:r>
      <w:r>
        <w:rPr>
          <w:lang w:val="en-US"/>
        </w:rPr>
        <w:t>RDA</w:t>
      </w:r>
      <w:r w:rsidRPr="007A1430">
        <w:t xml:space="preserve"> </w:t>
      </w:r>
      <w:r>
        <w:t xml:space="preserve">и передает по </w:t>
      </w:r>
      <w:r>
        <w:rPr>
          <w:lang w:val="en-US"/>
        </w:rPr>
        <w:t>UART</w:t>
      </w:r>
      <w:r>
        <w:t>. После того как проц</w:t>
      </w:r>
      <w:r w:rsidR="00A430AF">
        <w:t>ессор</w:t>
      </w:r>
      <w:r>
        <w:t xml:space="preserve"> настроил </w:t>
      </w:r>
      <w:r>
        <w:rPr>
          <w:lang w:val="en-US"/>
        </w:rPr>
        <w:t>RDA</w:t>
      </w:r>
      <w:r w:rsidR="00BE49A2">
        <w:t>,</w:t>
      </w:r>
      <w:r w:rsidRPr="007A1430">
        <w:t xml:space="preserve"> </w:t>
      </w:r>
      <w:r>
        <w:rPr>
          <w:lang w:val="en-US"/>
        </w:rPr>
        <w:t>PIC</w:t>
      </w:r>
      <w:r>
        <w:t xml:space="preserve"> настраивает </w:t>
      </w:r>
      <w:r>
        <w:rPr>
          <w:lang w:val="en-US"/>
        </w:rPr>
        <w:t>RDA</w:t>
      </w:r>
      <w:r w:rsidRPr="007A1430">
        <w:t xml:space="preserve"> </w:t>
      </w:r>
      <w:r>
        <w:t xml:space="preserve">повторно, с корректировкой. </w:t>
      </w:r>
      <w:r w:rsidR="006747F9">
        <w:t>Что сделано: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proofErr w:type="spellStart"/>
      <w:r>
        <w:t>шумодав</w:t>
      </w:r>
      <w:proofErr w:type="spellEnd"/>
      <w:r>
        <w:t xml:space="preserve"> надежно открывается на любой полезный сигнал 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более широкий диапазон настроек уровней срабатывания </w:t>
      </w:r>
      <w:proofErr w:type="spellStart"/>
      <w:r>
        <w:t>шумодава</w:t>
      </w:r>
      <w:proofErr w:type="spellEnd"/>
      <w:r>
        <w:t xml:space="preserve"> 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введен гистерезис 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немного увеличена громкость модуляции 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передача отладочной информации через UART </w:t>
      </w:r>
    </w:p>
    <w:p w:rsidR="00844DBC" w:rsidRPr="00EC79C5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есть возможность управления уровнем выходной мощности </w:t>
      </w:r>
      <w:r w:rsidRPr="001467BD">
        <w:t>RDA</w:t>
      </w:r>
      <w:r w:rsidRPr="006747F9">
        <w:t xml:space="preserve">. </w:t>
      </w:r>
      <w:r>
        <w:t xml:space="preserve">НО! Из-за особенностей </w:t>
      </w:r>
      <w:proofErr w:type="spellStart"/>
      <w:r>
        <w:t>схемотехники</w:t>
      </w:r>
      <w:proofErr w:type="spellEnd"/>
      <w:r>
        <w:t xml:space="preserve"> станции эта регулировка почти не влияет на выходную мощность станции в диапазоне 2м, а  в диапазоне 70см мощность в режиме </w:t>
      </w:r>
      <w:r>
        <w:rPr>
          <w:lang w:val="en-US"/>
        </w:rPr>
        <w:t>LOW</w:t>
      </w:r>
      <w:r w:rsidRPr="006747F9">
        <w:t xml:space="preserve"> </w:t>
      </w:r>
      <w:r>
        <w:t xml:space="preserve">становиться меньше 10мВт. </w:t>
      </w:r>
    </w:p>
    <w:p w:rsidR="00844DBC" w:rsidRPr="00844DBC" w:rsidRDefault="00844DBC" w:rsidP="00844DBC">
      <w:pPr>
        <w:pStyle w:val="a3"/>
        <w:ind w:left="1080"/>
        <w:jc w:val="both"/>
      </w:pPr>
    </w:p>
    <w:p w:rsidR="00844DBC" w:rsidRDefault="00844DBC" w:rsidP="00844DBC">
      <w:pPr>
        <w:ind w:left="720"/>
        <w:jc w:val="both"/>
      </w:pPr>
      <w:r>
        <w:t>Процесс доработки: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Разрезать дорожку в точке 9, очистить от маски и припаять резистор размера 0402 или 0603 номиналом 1к. 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>После установки платы соединить тонкими проводами площадки платы и соответствующие точки.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Включить станцию и прошить </w:t>
      </w:r>
      <w:r w:rsidRPr="001467BD">
        <w:t>PIC</w:t>
      </w:r>
      <w:r>
        <w:t>.</w:t>
      </w:r>
    </w:p>
    <w:p w:rsidR="00844DBC" w:rsidRDefault="00844DBC" w:rsidP="00844DBC">
      <w:pPr>
        <w:pStyle w:val="a3"/>
        <w:numPr>
          <w:ilvl w:val="0"/>
          <w:numId w:val="4"/>
        </w:numPr>
        <w:jc w:val="both"/>
      </w:pPr>
      <w:r>
        <w:t>Выключить и повторно включить станцию.</w:t>
      </w:r>
    </w:p>
    <w:p w:rsidR="00844DBC" w:rsidRPr="00844DBC" w:rsidRDefault="00844DBC" w:rsidP="00844DBC">
      <w:pPr>
        <w:pStyle w:val="a3"/>
        <w:numPr>
          <w:ilvl w:val="0"/>
          <w:numId w:val="4"/>
        </w:numPr>
        <w:jc w:val="both"/>
      </w:pPr>
      <w:r>
        <w:t xml:space="preserve">Если </w:t>
      </w:r>
      <w:r w:rsidRPr="001467BD">
        <w:t xml:space="preserve">PIC </w:t>
      </w:r>
      <w:r>
        <w:t xml:space="preserve">работает правильно и распознает команды от процессора к </w:t>
      </w:r>
      <w:r w:rsidRPr="001467BD">
        <w:t>RDA</w:t>
      </w:r>
      <w:r>
        <w:t xml:space="preserve">, то сразу после включения станция 3 раза откроет и закроет </w:t>
      </w:r>
      <w:proofErr w:type="spellStart"/>
      <w:r>
        <w:t>шумодав</w:t>
      </w:r>
      <w:proofErr w:type="spellEnd"/>
      <w:r>
        <w:t>.</w:t>
      </w:r>
    </w:p>
    <w:p w:rsidR="00844DBC" w:rsidRPr="00214B73" w:rsidRDefault="00844DBC" w:rsidP="00844DBC">
      <w:pPr>
        <w:jc w:val="both"/>
      </w:pPr>
    </w:p>
    <w:p w:rsidR="00844DBC" w:rsidRDefault="00844DBC" w:rsidP="00A90811">
      <w:pPr>
        <w:pStyle w:val="a3"/>
        <w:numPr>
          <w:ilvl w:val="0"/>
          <w:numId w:val="2"/>
        </w:numPr>
        <w:jc w:val="both"/>
      </w:pPr>
      <w:r>
        <w:t xml:space="preserve">Исходники и прошивка: </w:t>
      </w:r>
      <w:r w:rsidRPr="00844DBC">
        <w:rPr>
          <w:b/>
        </w:rPr>
        <w:t xml:space="preserve">14k50_rda_sniff </w:t>
      </w:r>
      <w:proofErr w:type="spellStart"/>
      <w:r w:rsidRPr="00844DBC">
        <w:rPr>
          <w:b/>
        </w:rPr>
        <w:t>no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pwr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ctrl</w:t>
      </w:r>
      <w:proofErr w:type="spellEnd"/>
      <w:r w:rsidRPr="00844DBC">
        <w:rPr>
          <w:b/>
        </w:rPr>
        <w:t xml:space="preserve"> NEW </w:t>
      </w:r>
      <w:proofErr w:type="spellStart"/>
      <w:r w:rsidRPr="00844DBC">
        <w:rPr>
          <w:b/>
        </w:rPr>
        <w:t>ver.rar</w:t>
      </w:r>
      <w:proofErr w:type="spellEnd"/>
      <w:r>
        <w:t xml:space="preserve"> </w:t>
      </w:r>
      <w:r w:rsidRPr="00844DBC">
        <w:rPr>
          <w:b/>
        </w:rPr>
        <w:t xml:space="preserve">и 14k50_rda_sniff </w:t>
      </w:r>
      <w:proofErr w:type="spellStart"/>
      <w:r w:rsidRPr="00844DBC">
        <w:rPr>
          <w:b/>
        </w:rPr>
        <w:t>no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pwr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ctrl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old</w:t>
      </w:r>
      <w:proofErr w:type="spellEnd"/>
      <w:r w:rsidRPr="00844DBC">
        <w:rPr>
          <w:b/>
        </w:rPr>
        <w:t xml:space="preserve"> </w:t>
      </w:r>
      <w:proofErr w:type="spellStart"/>
      <w:r w:rsidRPr="00844DBC">
        <w:rPr>
          <w:b/>
        </w:rPr>
        <w:t>ver.rar</w:t>
      </w:r>
      <w:proofErr w:type="spellEnd"/>
      <w:r w:rsidRPr="00844DBC">
        <w:rPr>
          <w:b/>
        </w:rPr>
        <w:t xml:space="preserve">  </w:t>
      </w:r>
      <w:r>
        <w:t xml:space="preserve">для новой и старой версии плат соответственно. </w:t>
      </w:r>
    </w:p>
    <w:p w:rsidR="00DD23E3" w:rsidRDefault="00DD23E3" w:rsidP="00DD23E3">
      <w:pPr>
        <w:pStyle w:val="a3"/>
        <w:numPr>
          <w:ilvl w:val="0"/>
          <w:numId w:val="2"/>
        </w:numPr>
        <w:jc w:val="both"/>
      </w:pPr>
      <w:r>
        <w:t xml:space="preserve">Огромное спасибо </w:t>
      </w:r>
      <w:proofErr w:type="spellStart"/>
      <w:r w:rsidRPr="00DD23E3">
        <w:t>Lior</w:t>
      </w:r>
      <w:proofErr w:type="spellEnd"/>
      <w:r w:rsidRPr="00DD23E3">
        <w:t xml:space="preserve"> </w:t>
      </w:r>
      <w:proofErr w:type="spellStart"/>
      <w:r w:rsidRPr="00DD23E3">
        <w:t>Elazary</w:t>
      </w:r>
      <w:proofErr w:type="spellEnd"/>
      <w:r w:rsidRPr="00DD23E3">
        <w:t xml:space="preserve"> KK6BWA</w:t>
      </w:r>
      <w:r>
        <w:t xml:space="preserve"> за его исследования </w:t>
      </w:r>
      <w:proofErr w:type="spellStart"/>
      <w:r>
        <w:rPr>
          <w:lang w:val="en-US"/>
        </w:rPr>
        <w:t>Baofeng</w:t>
      </w:r>
      <w:proofErr w:type="spellEnd"/>
      <w:r w:rsidRPr="00DD23E3">
        <w:t xml:space="preserve"> UV5R</w:t>
      </w:r>
      <w:r>
        <w:t xml:space="preserve">  </w:t>
      </w:r>
      <w:hyperlink r:id="rId8" w:history="1">
        <w:r w:rsidRPr="00DD23E3">
          <w:rPr>
            <w:rStyle w:val="a6"/>
          </w:rPr>
          <w:t>http://www.elazary.com/index.php?option=com_content&amp;view=article&amp;id=49%253Ahacking-the-baofeng-uv5r&amp;catid=14%253Abaofeng-uv5r&amp;Itemid=17</w:t>
        </w:r>
      </w:hyperlink>
    </w:p>
    <w:sectPr w:rsidR="00DD23E3" w:rsidSect="00EC79C5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7C1"/>
    <w:multiLevelType w:val="hybridMultilevel"/>
    <w:tmpl w:val="AADC59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235980"/>
    <w:multiLevelType w:val="hybridMultilevel"/>
    <w:tmpl w:val="F5E4C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85977"/>
    <w:multiLevelType w:val="multilevel"/>
    <w:tmpl w:val="041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">
    <w:nsid w:val="4E735153"/>
    <w:multiLevelType w:val="hybridMultilevel"/>
    <w:tmpl w:val="B394E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875B3"/>
    <w:multiLevelType w:val="hybridMultilevel"/>
    <w:tmpl w:val="857C6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2F"/>
    <w:rsid w:val="00087084"/>
    <w:rsid w:val="000A09DF"/>
    <w:rsid w:val="000A7A9B"/>
    <w:rsid w:val="000B40D4"/>
    <w:rsid w:val="000C0CE0"/>
    <w:rsid w:val="000D7165"/>
    <w:rsid w:val="000F4327"/>
    <w:rsid w:val="000F72D5"/>
    <w:rsid w:val="00137259"/>
    <w:rsid w:val="001467BD"/>
    <w:rsid w:val="00170BE0"/>
    <w:rsid w:val="001A39C3"/>
    <w:rsid w:val="00214B73"/>
    <w:rsid w:val="00247FCD"/>
    <w:rsid w:val="002C2633"/>
    <w:rsid w:val="002E0033"/>
    <w:rsid w:val="003208B4"/>
    <w:rsid w:val="00362DB6"/>
    <w:rsid w:val="00386472"/>
    <w:rsid w:val="003A1FFE"/>
    <w:rsid w:val="003C4CAD"/>
    <w:rsid w:val="003D0AAD"/>
    <w:rsid w:val="004B11D1"/>
    <w:rsid w:val="00540C5D"/>
    <w:rsid w:val="00584730"/>
    <w:rsid w:val="006747F9"/>
    <w:rsid w:val="006E4821"/>
    <w:rsid w:val="00772423"/>
    <w:rsid w:val="007A1430"/>
    <w:rsid w:val="007A42DD"/>
    <w:rsid w:val="00844DBC"/>
    <w:rsid w:val="008C6D3B"/>
    <w:rsid w:val="008F48EC"/>
    <w:rsid w:val="00930882"/>
    <w:rsid w:val="00957F82"/>
    <w:rsid w:val="00963006"/>
    <w:rsid w:val="009A468D"/>
    <w:rsid w:val="009D7537"/>
    <w:rsid w:val="009E4EAE"/>
    <w:rsid w:val="009F574A"/>
    <w:rsid w:val="00A430AF"/>
    <w:rsid w:val="00A4792E"/>
    <w:rsid w:val="00A90811"/>
    <w:rsid w:val="00AF3CE5"/>
    <w:rsid w:val="00AF70EC"/>
    <w:rsid w:val="00B500A7"/>
    <w:rsid w:val="00B700AF"/>
    <w:rsid w:val="00B80733"/>
    <w:rsid w:val="00BB2CEC"/>
    <w:rsid w:val="00BB31C0"/>
    <w:rsid w:val="00BB659D"/>
    <w:rsid w:val="00BC3761"/>
    <w:rsid w:val="00BE49A2"/>
    <w:rsid w:val="00C25D85"/>
    <w:rsid w:val="00C404E8"/>
    <w:rsid w:val="00CD5942"/>
    <w:rsid w:val="00CF69BC"/>
    <w:rsid w:val="00D20149"/>
    <w:rsid w:val="00D35F4A"/>
    <w:rsid w:val="00D5671E"/>
    <w:rsid w:val="00D90963"/>
    <w:rsid w:val="00DD23E3"/>
    <w:rsid w:val="00DD7516"/>
    <w:rsid w:val="00E34753"/>
    <w:rsid w:val="00E60908"/>
    <w:rsid w:val="00EC79C5"/>
    <w:rsid w:val="00ED6077"/>
    <w:rsid w:val="00F3512F"/>
    <w:rsid w:val="00F83FAE"/>
    <w:rsid w:val="00FB089D"/>
    <w:rsid w:val="00FB68BF"/>
    <w:rsid w:val="00FC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1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1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23E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23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1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1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23E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23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azary.com/index.php?option=com_content&amp;view=article&amp;id=49%253Ahacking-the-baofeng-uv5r&amp;catid=14%253Abaofeng-uv5r&amp;Itemid=1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Baranov</cp:lastModifiedBy>
  <cp:revision>12</cp:revision>
  <dcterms:created xsi:type="dcterms:W3CDTF">2014-06-25T10:24:00Z</dcterms:created>
  <dcterms:modified xsi:type="dcterms:W3CDTF">2014-08-14T10:49:00Z</dcterms:modified>
</cp:coreProperties>
</file>