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AF" w:rsidRPr="00ED6E3C" w:rsidRDefault="00ED6E3C" w:rsidP="009902A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D6E3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Обзор модели</w:t>
      </w:r>
      <w:r w:rsidR="009902AF" w:rsidRPr="009902A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ru-RU"/>
        </w:rPr>
        <w:t xml:space="preserve"> </w:t>
      </w:r>
      <w:proofErr w:type="spellStart"/>
      <w:r w:rsidR="009902AF" w:rsidRPr="009902A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ru-RU"/>
        </w:rPr>
        <w:t>Anytone</w:t>
      </w:r>
      <w:proofErr w:type="spellEnd"/>
      <w:r w:rsidR="009902AF" w:rsidRPr="009902A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ru-RU"/>
        </w:rPr>
        <w:t xml:space="preserve"> AT-6666 </w:t>
      </w:r>
    </w:p>
    <w:p w:rsidR="009902AF" w:rsidRPr="009902AF" w:rsidRDefault="00ED6E3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предварительным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окончательным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образец,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полученный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мной для тестирования,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является конечным продуктом, и будет дорабатываться производителем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означает, что функционал, выявленные проблемы и технические результаты тестирования у серийных моделей могут отличаться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этой статье. Большое спасибо компании </w:t>
      </w:r>
      <w:hyperlink r:id="rId6" w:tgtFrame="_blank" w:history="1">
        <w:r w:rsidR="009902AF" w:rsidRPr="009902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K</w:t>
        </w:r>
        <w:r w:rsidR="009902AF" w:rsidRPr="00ED6E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="009902AF" w:rsidRPr="009902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PO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предоставленный мне образец.</w:t>
      </w:r>
    </w:p>
    <w:p w:rsidR="009902AF" w:rsidRPr="009902AF" w:rsidRDefault="00ED6E3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трансивером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Руководства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пользователя</w:t>
      </w:r>
      <w:r w:rsidRPr="00ED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я попытался выяснить все возможности трансивера путем проб и ошибок.</w:t>
      </w:r>
    </w:p>
    <w:p w:rsidR="009902AF" w:rsidRPr="009902AF" w:rsidRDefault="009902AF" w:rsidP="00990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648325" cy="2276475"/>
            <wp:effectExtent l="0" t="0" r="9525" b="9525"/>
            <wp:docPr id="7" name="Рисунок 7" descr="Anytone AT-6666 Fron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ytone AT-6666 Fron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AF" w:rsidRPr="009902AF" w:rsidRDefault="00ED6E3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19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Передняя</w:t>
      </w:r>
      <w:r w:rsidRPr="00E119D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E119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панель</w:t>
      </w:r>
      <w:r w:rsidRPr="00E119D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E119D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Anytone</w:t>
      </w:r>
      <w:proofErr w:type="spellEnd"/>
      <w:r w:rsidRPr="00E119D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AT-6666 </w:t>
      </w:r>
    </w:p>
    <w:p w:rsidR="009902AF" w:rsidRPr="009902AF" w:rsidRDefault="009902AF" w:rsidP="00990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648325" cy="1771650"/>
            <wp:effectExtent l="0" t="0" r="9525" b="0"/>
            <wp:docPr id="6" name="Рисунок 6" descr="Anytone AT-6666 Bac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ytone AT-6666 Bac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AF" w:rsidRPr="009902AF" w:rsidRDefault="00ED6E3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E119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Задняя</w:t>
      </w:r>
      <w:r w:rsidRPr="00E119D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E119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панель</w:t>
      </w:r>
      <w:r w:rsidRPr="00E119D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E119D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Anytone</w:t>
      </w:r>
      <w:proofErr w:type="spellEnd"/>
      <w:r w:rsidRPr="00E119D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AT-6666</w:t>
      </w:r>
    </w:p>
    <w:p w:rsidR="00971C13" w:rsidRDefault="009C2383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-6666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преемником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-5555,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ожидаю</w:t>
      </w:r>
      <w:proofErr w:type="gramEnd"/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предыдущей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устранены. Когда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делал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</w:t>
      </w:r>
      <w:r w:rsidRPr="009C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hyperlink r:id="rId11" w:tgtFrame="_blank" w:history="1">
        <w:r w:rsidRPr="009C23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r w:rsidR="009902AF" w:rsidRPr="009902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Superstar</w:t>
        </w:r>
        <w:r w:rsidR="009902AF" w:rsidRPr="009C23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6900</w:t>
        </w:r>
        <w:r w:rsidR="009902AF" w:rsidRPr="009902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</w:t>
        </w:r>
      </w:hyperlink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 до сих пор владею, я обнаружил несколько проблем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нежелательных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7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продуктов </w:t>
      </w:r>
      <w:r w:rsidR="00EF6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преобразования колебаний гетеродина</w:t>
      </w:r>
      <w:r w:rsidR="003E7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сигнале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несущей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частоты</w:t>
      </w:r>
      <w:r w:rsidR="00971C13"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1C13" w:rsidRDefault="00971C13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импортер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CRT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France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видимому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раздражена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моими</w:t>
      </w:r>
      <w:r w:rsidRP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выводами, отказавшись отправить мне Сервисную документацию и схемы. Это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исключило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причину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исправить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02AF" w:rsidRPr="009902AF" w:rsidRDefault="00971C13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 недостаток: минимальный шаг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кГц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слишком грубый для использования трансивера радиолюбителями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2AF" w:rsidRPr="00DA3255" w:rsidRDefault="009902AF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“</w:t>
      </w:r>
      <w:r w:rsidR="00971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</w:t>
      </w:r>
      <w:r w:rsidR="00843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971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порт</w:t>
      </w:r>
      <w:r w:rsidR="00843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ный трансивер</w:t>
      </w:r>
      <w:r w:rsidRPr="00971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-6666 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так называемым экспорт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="0097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трансиверам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Экспортные трансиверы – это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CB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трансиверы, которые не могут законно продаваться в большинстве стран (</w:t>
      </w:r>
      <w:r w:rsidR="0084300C" w:rsidRPr="008430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видимо имеется ввиду, что на покупку экспортного трансивера необходимо наличие специального разрешения.</w:t>
      </w:r>
      <w:proofErr w:type="gramEnd"/>
      <w:r w:rsidR="0084300C" w:rsidRPr="008430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84300C" w:rsidRPr="008430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Республике Казахстан разрешения на покупку радиоэлектронных средств отменены с 2012 года – прим. Пер</w:t>
      </w:r>
      <w:r w:rsidR="008430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выходная мощность слишком высокая, диапазон частот слишком широкий, или некоторые режимы (</w:t>
      </w:r>
      <w:r w:rsidR="0084300C" w:rsidRPr="008430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например тип модуляции – </w:t>
      </w:r>
      <w:proofErr w:type="spellStart"/>
      <w:r w:rsidR="0084300C" w:rsidRPr="008430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</w:t>
      </w:r>
      <w:proofErr w:type="gramStart"/>
      <w:r w:rsidR="0084300C" w:rsidRPr="008430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.П</w:t>
      </w:r>
      <w:proofErr w:type="gramEnd"/>
      <w:r w:rsidR="0084300C" w:rsidRPr="008430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ер</w:t>
      </w:r>
      <w:proofErr w:type="spellEnd"/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запрещены. В</w:t>
      </w:r>
      <w:r w:rsidR="0084300C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описываемой</w:t>
      </w:r>
      <w:r w:rsidR="0084300C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84300C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присутствуют</w:t>
      </w:r>
      <w:r w:rsidR="0084300C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84300C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вышеперечисленные</w:t>
      </w:r>
      <w:r w:rsidR="0084300C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</w:t>
      </w:r>
      <w:r w:rsidR="0084300C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2AF" w:rsidRPr="009902AF" w:rsidRDefault="0084300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</w:t>
      </w:r>
      <w:r w:rsidRP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производители</w:t>
      </w:r>
      <w:r w:rsidRP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ограничивают</w:t>
      </w:r>
      <w:r w:rsidRP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частотный</w:t>
      </w:r>
      <w:r w:rsidRP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диапазон</w:t>
      </w:r>
      <w:r w:rsidRP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значениями</w:t>
      </w:r>
      <w:r w:rsidRP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28.000 – 29.700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МГц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43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рекламируют эти трансиверы как радиолюбительские. Таким образом трансиверы могут продаваться, так как радиолюбители могут использовать любые режимы работы и в общем не переживают по существующим ограничениям выходной мощности.</w:t>
      </w:r>
    </w:p>
    <w:p w:rsidR="009902AF" w:rsidRPr="009902AF" w:rsidRDefault="0084300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трансиверов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снять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исключения</w:t>
      </w:r>
      <w:r w:rsidRP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превратить их в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CB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55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радиостанции, поддерживающие незаконные режимы работы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2AF" w:rsidRPr="009902AF" w:rsidRDefault="00374505" w:rsidP="009902AF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Частотные диапазоны </w:t>
      </w:r>
      <w:proofErr w:type="spellStart"/>
      <w:r w:rsidR="009902AF" w:rsidRPr="009902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Anytone</w:t>
      </w:r>
      <w:proofErr w:type="spellEnd"/>
      <w:r w:rsidR="009902AF" w:rsidRPr="009902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AT-6666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905"/>
        <w:gridCol w:w="2306"/>
        <w:gridCol w:w="2844"/>
      </w:tblGrid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374505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Сетка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374505" w:rsidP="00374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Каналы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374505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Частотный диапазон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374505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374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28.0000-28.1950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374505" w:rsidP="00374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Радиолюбительский режим</w:t>
            </w: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28.2000-28.3950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374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умолчанию</w:t>
            </w: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28.4000-28.5950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28.6000-28.7950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28.8000-28.9950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29.0000-29.1950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29.2000-29.3950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29.4000-29.5950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29.6000-29.6950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02AF" w:rsidRPr="009902AF" w:rsidRDefault="009902AF" w:rsidP="009902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905"/>
        <w:gridCol w:w="2306"/>
        <w:gridCol w:w="2249"/>
      </w:tblGrid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374505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Сетка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374505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Каналы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374505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Частотный диапазон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374505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25.615-26.005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374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Экспортный режим</w:t>
            </w: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26.065-26.505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26.515-26.955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26.965-27.405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27.415-27.855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27.865-28.305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28.315-28.755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28.765-29.205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29.215-29.655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2AF" w:rsidRPr="009902AF" w:rsidTr="009902AF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29.665-30.105 </w:t>
            </w:r>
            <w:r w:rsidR="0037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МГц</w:t>
            </w:r>
          </w:p>
        </w:tc>
        <w:tc>
          <w:tcPr>
            <w:tcW w:w="0" w:type="auto"/>
            <w:vAlign w:val="center"/>
            <w:hideMark/>
          </w:tcPr>
          <w:p w:rsidR="009902AF" w:rsidRPr="009902AF" w:rsidRDefault="009902AF" w:rsidP="009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02AF" w:rsidRPr="009902AF" w:rsidRDefault="00CD0449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Другие</w:t>
      </w:r>
      <w:r w:rsidRPr="00CD0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заводские</w:t>
      </w:r>
      <w:r w:rsidRPr="00CD0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спецификации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Режимы</w:t>
      </w:r>
      <w:r w:rsidRPr="00CD0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модуляции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FM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SSB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Выходная</w:t>
      </w:r>
      <w:r w:rsidRPr="00CD0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FM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SSB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CTCSS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D0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DCS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декодирование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опционально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Автоматическая система шумоподавления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ASQ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FM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Программируется с компьютера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Индикатор выходной мощности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сигнала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КСВ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двумя каналами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Сканирование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 окончания передачи (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Roger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beep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Регулируемый эхо-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ревербертор</w:t>
      </w:r>
      <w:proofErr w:type="spellEnd"/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Многоцветный дисплей</w:t>
      </w:r>
    </w:p>
    <w:p w:rsidR="009902AF" w:rsidRPr="009902AF" w:rsidRDefault="00CD0449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Первые</w:t>
      </w:r>
      <w:r w:rsidRPr="002E7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впечатления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заметил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-6666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похож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радиолюбительский трансивер, чем его предшественник. 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Anytone</w:t>
      </w:r>
      <w:proofErr w:type="spellEnd"/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-5555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двойники</w:t>
      </w:r>
      <w:r w:rsidR="002E73D6"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быть приняты издалека за </w:t>
      </w:r>
      <w:proofErr w:type="gramStart"/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трансиверы, но АТ-6666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сбить Вас с толку.</w:t>
      </w:r>
    </w:p>
    <w:p w:rsidR="009902AF" w:rsidRPr="00DA3255" w:rsidRDefault="002E73D6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-6666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r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</w:t>
      </w:r>
      <w:r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габариты</w:t>
      </w:r>
      <w:r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24.6</w:t>
      </w:r>
      <w:r w:rsid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15.7</w:t>
      </w:r>
      <w:r w:rsid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4.8</w:t>
      </w:r>
      <w:r w:rsid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глубина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высота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охлаждающий радиатор и кнопки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Микрофон очень простой но эргономичный, с кнопками переключения каналов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верх/Вниз, расположенными в верхней части микрофона. </w:t>
      </w:r>
    </w:p>
    <w:p w:rsidR="009902AF" w:rsidRPr="009902AF" w:rsidRDefault="002E73D6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</w:t>
      </w:r>
      <w:r w:rsidRPr="002E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подсветки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LCD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экрана может быть выбран из 7 разных цветов, что мне очень нравится.</w:t>
      </w:r>
    </w:p>
    <w:p w:rsidR="009902AF" w:rsidRPr="009902AF" w:rsidRDefault="009902AF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648325" cy="3028950"/>
            <wp:effectExtent l="0" t="0" r="9525" b="0"/>
            <wp:docPr id="5" name="Рисунок 5" descr="AT-6666 Colors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-6666 Colors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AF" w:rsidRPr="009902AF" w:rsidRDefault="009902AF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02A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AT</w:t>
      </w:r>
      <w:r w:rsidRPr="00FD0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-6666 </w:t>
      </w:r>
      <w:r w:rsidR="00FD0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1F7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нутри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бета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опытный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экземпляр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не видно.</w:t>
      </w:r>
      <w:proofErr w:type="gramEnd"/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Печатная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хорошая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пайка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аккуратная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2AF" w:rsidRPr="009902AF" w:rsidRDefault="009902AF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648325" cy="3905250"/>
            <wp:effectExtent l="0" t="0" r="9525" b="0"/>
            <wp:docPr id="4" name="Рисунок 4" descr="Anytone AT-6666 Insid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nytone AT-6666 Insid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Высокочастотная мощность генерируется четырьмя </w:t>
      </w:r>
      <w:r w:rsidR="00FD0F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MOS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FET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транзисторами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10 (</w:t>
      </w:r>
      <w:hyperlink r:id="rId16" w:tgtFrame="_blank" w:history="1">
        <w:r w:rsidR="00FD0F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спецификацию можно скачать здесь)</w:t>
        </w:r>
      </w:hyperlink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транзистора</w:t>
      </w:r>
      <w:r w:rsidR="00FD0FB6" w:rsidRP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на задней стенке, и один на левой стороне корпуса. </w:t>
      </w:r>
    </w:p>
    <w:p w:rsidR="009902AF" w:rsidRPr="009902AF" w:rsidRDefault="009902AF" w:rsidP="00990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648325" cy="3733800"/>
            <wp:effectExtent l="0" t="0" r="9525" b="0"/>
            <wp:docPr id="3" name="Рисунок 3" descr="13N10 Power MOS FETS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N10 Power MOS FETS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AF" w:rsidRPr="00DA3255" w:rsidRDefault="00D55745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57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ВЧ</w:t>
      </w:r>
      <w:r w:rsidRPr="00DA32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5574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MOS</w:t>
      </w:r>
      <w:r w:rsidRPr="00DA32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5574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FET</w:t>
      </w:r>
      <w:r w:rsidRPr="00DA32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557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транзисторы</w:t>
      </w:r>
      <w:r w:rsidRPr="00DA32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902AF" w:rsidRPr="00DA32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13</w:t>
      </w:r>
      <w:r w:rsidR="009902AF" w:rsidRPr="009902A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9902AF" w:rsidRPr="00DA32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</w:t>
      </w:r>
    </w:p>
    <w:p w:rsidR="009902AF" w:rsidRPr="009902AF" w:rsidRDefault="00D55745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Гармоники</w:t>
      </w:r>
      <w:r w:rsidRPr="00DA32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фазовые</w:t>
      </w:r>
      <w:r w:rsidRPr="00DA32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шумы</w:t>
      </w:r>
      <w:r w:rsidRPr="00DA32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DA32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продукты</w:t>
      </w:r>
      <w:r w:rsidRPr="00DA32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смешения</w:t>
      </w:r>
      <w:r w:rsidR="009902AF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</w:t>
      </w:r>
      <w:r w:rsidR="009902AF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Anytone</w:t>
      </w:r>
      <w:proofErr w:type="spellEnd"/>
      <w:r w:rsidR="009902AF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сделан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</w:t>
      </w:r>
      <w:r w:rsidR="009902AF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странные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нежелательные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продукты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преобразования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колебаний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гетеродина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F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исчезли</w:t>
      </w:r>
      <w:r w:rsidR="00CC6F87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02AF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76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организовано</w:t>
      </w:r>
      <w:r w:rsidR="007B7764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7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отличное</w:t>
      </w:r>
      <w:r w:rsidR="007B7764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7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подавление</w:t>
      </w:r>
      <w:r w:rsidR="007B7764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7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гармоник</w:t>
      </w:r>
      <w:r w:rsidR="007B7764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B77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="007B7764"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9" w:tgtFrame="_blank" w:history="1">
        <w:r w:rsidR="007B77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фазовые</w:t>
        </w:r>
        <w:r w:rsidR="007B7764" w:rsidRPr="00B753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r w:rsidR="007B77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шумы</w:t>
        </w:r>
      </w:hyperlink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является признаком стабильной работы генератора.</w:t>
      </w:r>
    </w:p>
    <w:p w:rsidR="009902AF" w:rsidRPr="009902AF" w:rsidRDefault="009902AF" w:rsidP="00990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648325" cy="3390900"/>
            <wp:effectExtent l="0" t="0" r="9525" b="0"/>
            <wp:docPr id="2" name="Рисунок 2" descr="AT-6666 Harmonics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T-6666 Harmonics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AF" w:rsidRPr="009902AF" w:rsidRDefault="00B7530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подавления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гармоник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дБм</w:t>
      </w:r>
      <w:proofErr w:type="spellEnd"/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возводит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Anytone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ранг лучших моделей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2AF" w:rsidRPr="009902AF" w:rsidRDefault="009902AF" w:rsidP="00990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648325" cy="3381375"/>
            <wp:effectExtent l="0" t="0" r="9525" b="9525"/>
            <wp:docPr id="1" name="Рисунок 1" descr="AT-6666 Carrier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T-6666 Carrier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AF" w:rsidRPr="009902AF" w:rsidRDefault="00B7530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фазовых шумов, нет побочных продуктов смешения гетеродина.</w:t>
      </w:r>
    </w:p>
    <w:p w:rsidR="009902AF" w:rsidRPr="009902AF" w:rsidRDefault="00B7530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Точность</w:t>
      </w:r>
      <w:r w:rsidRPr="00B7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частоты</w:t>
      </w:r>
      <w:proofErr w:type="gramStart"/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роизведя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замеры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высоком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разрешении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измерителя частоты, я обнаружил уход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частоты не более чем на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+5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Гц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маленькая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никакого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</w:t>
      </w:r>
      <w:r w:rsidRPr="00B7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2AF" w:rsidRPr="009902AF" w:rsidRDefault="00B7530C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Измерение</w:t>
      </w:r>
      <w:r w:rsidRPr="00B7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выходной</w:t>
      </w:r>
      <w:r w:rsidRPr="00B7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мощности</w:t>
      </w:r>
      <w:r w:rsidR="009902AF" w:rsidRPr="00B7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(@ 29.000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МГц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FM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40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 несущая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@ 100%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модуляция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SSB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55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</w:t>
      </w:r>
      <w:proofErr w:type="gramEnd"/>
    </w:p>
    <w:p w:rsidR="009902AF" w:rsidRPr="009902AF" w:rsidRDefault="00296195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предоставленном образце нет возможности регулировки выходно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мощности. Но не будем забывать, что это всего лишь опытный образец.</w:t>
      </w:r>
    </w:p>
    <w:p w:rsidR="009902AF" w:rsidRPr="009902AF" w:rsidRDefault="00296195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Пункты</w:t>
      </w:r>
      <w:r w:rsidRPr="00DA32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Меню</w:t>
      </w:r>
      <w:r w:rsidR="009902AF"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</w:t>
      </w:r>
      <w:proofErr w:type="spellEnd"/>
      <w:proofErr w:type="gramEnd"/>
      <w:r w:rsidRPr="0029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делится</w:t>
      </w:r>
      <w:r w:rsidRPr="0029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9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29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Pr="002961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Первая часть доступна при нажатии кнопки Меню, другая – при нажатии на Селектор каналов.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меню отображаются после того как Вы нажмете и будете удерживать эти кнопки в течение 2 секунд.</w:t>
      </w:r>
    </w:p>
    <w:p w:rsidR="009902AF" w:rsidRPr="009902AF" w:rsidRDefault="00296195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Меню Селектора каналов</w:t>
      </w:r>
    </w:p>
    <w:p w:rsidR="009902AF" w:rsidRPr="009902AF" w:rsidRDefault="009902AF" w:rsidP="009902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Hi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Cut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off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9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Фильтр сигналов верхних частот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proofErr w:type="gram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proofErr w:type="gram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02AF" w:rsidRPr="009902AF" w:rsidRDefault="009902AF" w:rsidP="009902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Noise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Blanker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off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9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9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уровня шумов (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proofErr w:type="gram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proofErr w:type="gram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02AF" w:rsidRPr="00A5119E" w:rsidRDefault="009902AF" w:rsidP="009902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Echo (on/off)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9902AF" w:rsidRPr="00A5119E" w:rsidRDefault="009902AF" w:rsidP="009902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+10 KHz (on/off)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сдвиг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+10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кГц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r w:rsidR="00A5119E" w:rsidRP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9902AF" w:rsidRPr="009902AF" w:rsidRDefault="009902AF" w:rsidP="009902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Roger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beep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off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, 1-5)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Сигнал окончания работы на передачу (</w:t>
      </w:r>
      <w:proofErr w:type="spellStart"/>
      <w:proofErr w:type="gram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proofErr w:type="gram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тип мелодии 1-5)</w:t>
      </w:r>
    </w:p>
    <w:p w:rsidR="009902AF" w:rsidRPr="009902AF" w:rsidRDefault="00A5119E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Главное Меню</w:t>
      </w:r>
      <w:r w:rsidR="009902AF" w:rsidRPr="009902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902AF" w:rsidRPr="009902AF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Beep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off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звуковое подтверждение нажатия кнопок (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proofErr w:type="gram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proofErr w:type="gram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02AF" w:rsidRPr="00A5119E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Indicator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SWR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Out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Timer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DC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Voltage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Отображение на экране дополнительной информации (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, КСВ, ТОТ – таймер ограничения времени работы на передачу, значение питающего напряжения)</w:t>
      </w:r>
    </w:p>
    <w:p w:rsidR="009902AF" w:rsidRPr="009902AF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Microphone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Gain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(1-36)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Усиление микрофона (уровни 1-36)</w:t>
      </w:r>
    </w:p>
    <w:p w:rsidR="009902AF" w:rsidRPr="009902AF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NOG (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monitor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volume</w:t>
      </w:r>
      <w:proofErr w:type="spellEnd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, 1-32)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Громкость при временном отключении системе шумоподавления (мониторинге канала/частоты)</w:t>
      </w:r>
      <w:proofErr w:type="gram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уровни 1-32)</w:t>
      </w:r>
    </w:p>
    <w:p w:rsidR="009902AF" w:rsidRPr="00A5119E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TOT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Out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Timer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adjustable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600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seconds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Таймер ограничения времени непрерывной работы на передачу, (0-600 секунд)</w:t>
      </w:r>
    </w:p>
    <w:p w:rsidR="009902AF" w:rsidRPr="00A5119E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TSR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High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SWR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Protection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защита от высокого значения КСВ (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02AF" w:rsidRPr="00A5119E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TDC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High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Voltage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Protection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защита от высокого напряжения питания (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02AF" w:rsidRPr="00A5119E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SCM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Scan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Mode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SQ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Режим сканирования</w:t>
      </w:r>
    </w:p>
    <w:p w:rsidR="009902AF" w:rsidRPr="00A5119E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Fine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une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RX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only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TX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only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A511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Both</w:t>
      </w:r>
      <w:proofErr w:type="gramStart"/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  -</w:t>
      </w:r>
      <w:proofErr w:type="gramEnd"/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плавная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точная настройка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частоту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диапазон регулировки 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± 1.5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кГц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2AF" w:rsidRPr="00A5119E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Color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подсветки</w:t>
      </w:r>
      <w:r w:rsidR="00A5119E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LCD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экрана, 7 возможных цветов, смотрите рисунок выше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02AF" w:rsidRPr="009902AF" w:rsidRDefault="009902AF" w:rsidP="009902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02AF">
        <w:rPr>
          <w:rFonts w:ascii="Times New Roman" w:eastAsia="Times New Roman" w:hAnsi="Times New Roman" w:cs="Times New Roman"/>
          <w:sz w:val="24"/>
          <w:szCs w:val="24"/>
          <w:lang w:eastAsia="ru-RU"/>
        </w:rPr>
        <w:t>Reset</w:t>
      </w:r>
      <w:proofErr w:type="spellEnd"/>
      <w:r w:rsid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сброс на заводские настройки</w:t>
      </w:r>
    </w:p>
    <w:p w:rsidR="009902AF" w:rsidRPr="008C5CB8" w:rsidRDefault="008C5CB8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Передняя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панель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трансивера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интуитивно</w:t>
      </w:r>
      <w:proofErr w:type="gramEnd"/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понятна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громкости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совмещенный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выключателем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питания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регулировкой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усиления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принимаемого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сигнала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точной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настройки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частоты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срабатывания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шумоподавления</w:t>
      </w:r>
      <w:r w:rsidR="00751979">
        <w:rPr>
          <w:rFonts w:ascii="Times New Roman" w:eastAsia="Times New Roman" w:hAnsi="Times New Roman" w:cs="Times New Roman"/>
          <w:sz w:val="24"/>
          <w:szCs w:val="24"/>
          <w:lang w:eastAsia="ru-RU"/>
        </w:rPr>
        <w:t>, функциональные кнопки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задней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стенке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трансивера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присутствует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USB</w:t>
      </w:r>
      <w:proofErr w:type="gramEnd"/>
      <w:r w:rsidR="009902AF"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разъем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подключения</w:t>
      </w:r>
      <w:r w:rsidRPr="008C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кабеля и программирования трансивера при помощи персонального компьютера. </w:t>
      </w:r>
    </w:p>
    <w:p w:rsidR="009902AF" w:rsidRPr="000F396E" w:rsidRDefault="00751979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Работа</w:t>
      </w:r>
      <w:r w:rsidRPr="000F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0F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эфире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Первое, что я заметил при работе в эфире – качество модуляции существенно улучшилось. У</w:t>
      </w:r>
      <w:r w:rsidR="000F396E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-5555 /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Superstar</w:t>
      </w:r>
      <w:r w:rsid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проблемы с модуляцией из-за характерного «жестяного» звучания.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АТ-6666 звучит более приятно, чем </w:t>
      </w:r>
      <w:proofErr w:type="gramStart"/>
      <w:r w:rsid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proofErr w:type="gramEnd"/>
      <w:r w:rsid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Yaesu</w:t>
      </w:r>
      <w:proofErr w:type="spellEnd"/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FT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>-900.</w:t>
      </w:r>
      <w:r w:rsid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мог слышать сам себя при работе, и другие посчитали также.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>С чувствительностью все в порядке, она на уровне предыдущих моделей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2AF" w:rsidRPr="00C4062B" w:rsidRDefault="000F396E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Вердикт</w:t>
      </w:r>
      <w:proofErr w:type="gramStart"/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есмотря на то, что на тестировании была бета-версия трансивера, на удивление я нашел очень</w:t>
      </w:r>
      <w:r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</w:t>
      </w:r>
      <w:r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Почти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описаны</w:t>
      </w:r>
      <w:r w:rsidR="00C4062B"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="009902AF"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="009902AF"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>-6666</w:t>
      </w:r>
      <w:r w:rsid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то, чем должен был быть </w:t>
      </w:r>
      <w:r w:rsidR="009902AF" w:rsidRPr="009902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="009902AF"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>-5555,</w:t>
      </w:r>
      <w:r w:rsid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я надеялся, чем будет. </w:t>
      </w:r>
    </w:p>
    <w:p w:rsidR="009902AF" w:rsidRPr="000F396E" w:rsidRDefault="000F396E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остались следующие вопросы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902AF" w:rsidRPr="000F396E" w:rsidRDefault="000F396E" w:rsidP="009902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пока неизвестна,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неизвестно соотношение цена/качество</w:t>
      </w:r>
      <w:r w:rsidR="009902AF" w:rsidRPr="000F39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02AF" w:rsidRPr="007F6D13" w:rsidRDefault="000F396E" w:rsidP="009902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Пассивного охлаждения недостаточно. Радиатор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становится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горячим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непродолжительной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02AF" w:rsidRPr="007F6D13" w:rsidRDefault="007F6D13" w:rsidP="009902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шаг</w:t>
      </w:r>
      <w:r w:rsidR="009902AF"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кГц</w:t>
      </w:r>
      <w:r w:rsidR="009902AF"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умолчанию для работы на</w:t>
      </w:r>
      <w:r w:rsidR="009902AF"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метрах</w:t>
      </w:r>
      <w:r w:rsidR="009902AF"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Меньший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шаг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нажатия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селектор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каналов</w:t>
      </w:r>
      <w:r w:rsidRPr="007F6D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шаг по умолчанию остается 5 кГц. Ну</w:t>
      </w:r>
      <w:r w:rsidRPr="007F6D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7F6D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Pr="007F6D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7F6D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</w:t>
      </w:r>
      <w:r w:rsidRPr="007F6D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правда</w:t>
      </w:r>
      <w:r w:rsidRPr="007F6D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9902AF" w:rsidRPr="00DA3255" w:rsidRDefault="00A0396C" w:rsidP="009902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проверял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похоже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02AF" w:rsidRPr="00DA3255" w:rsidRDefault="000F396E" w:rsidP="00990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</w:t>
      </w:r>
      <w:r w:rsidR="009902AF" w:rsidRPr="00C406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9902AF"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понравился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трансивер</w:t>
      </w:r>
      <w:r w:rsidRPr="00C4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</w:t>
      </w:r>
      <w:r w:rsidRPr="00DA32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57B0" w:rsidRPr="00ED6E3C" w:rsidRDefault="00ED6E3C">
      <w:pPr>
        <w:rPr>
          <w:rFonts w:ascii="Times New Roman" w:hAnsi="Times New Roman" w:cs="Times New Roman"/>
          <w:sz w:val="24"/>
          <w:szCs w:val="24"/>
        </w:rPr>
      </w:pPr>
      <w:r w:rsidRPr="00ED6E3C">
        <w:rPr>
          <w:rFonts w:ascii="Times New Roman" w:hAnsi="Times New Roman" w:cs="Times New Roman"/>
          <w:sz w:val="24"/>
          <w:szCs w:val="24"/>
        </w:rPr>
        <w:t>Первоисточник</w:t>
      </w:r>
      <w:r w:rsidRPr="00DA3255">
        <w:rPr>
          <w:rFonts w:ascii="Times New Roman" w:hAnsi="Times New Roman" w:cs="Times New Roman"/>
          <w:sz w:val="24"/>
          <w:szCs w:val="24"/>
        </w:rPr>
        <w:t xml:space="preserve"> –  </w:t>
      </w:r>
      <w:r w:rsidRPr="00ED6E3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A3255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ED6E3C">
        <w:rPr>
          <w:rFonts w:ascii="Times New Roman" w:hAnsi="Times New Roman" w:cs="Times New Roman"/>
          <w:sz w:val="24"/>
          <w:szCs w:val="24"/>
          <w:lang w:val="en-US"/>
        </w:rPr>
        <w:t>hamgear</w:t>
      </w:r>
      <w:proofErr w:type="spellEnd"/>
      <w:r w:rsidRPr="00ED6E3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D6E3C">
        <w:rPr>
          <w:rFonts w:ascii="Times New Roman" w:hAnsi="Times New Roman" w:cs="Times New Roman"/>
          <w:sz w:val="24"/>
          <w:szCs w:val="24"/>
          <w:lang w:val="en-US"/>
        </w:rPr>
        <w:t>wordpress</w:t>
      </w:r>
      <w:proofErr w:type="spellEnd"/>
      <w:r w:rsidRPr="00ED6E3C">
        <w:rPr>
          <w:rFonts w:ascii="Times New Roman" w:hAnsi="Times New Roman" w:cs="Times New Roman"/>
          <w:sz w:val="24"/>
          <w:szCs w:val="24"/>
        </w:rPr>
        <w:t>.</w:t>
      </w:r>
      <w:r w:rsidRPr="00ED6E3C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ED6E3C">
        <w:rPr>
          <w:rFonts w:ascii="Times New Roman" w:hAnsi="Times New Roman" w:cs="Times New Roman"/>
          <w:sz w:val="24"/>
          <w:szCs w:val="24"/>
        </w:rPr>
        <w:t>/2014/02/11/</w:t>
      </w:r>
      <w:r w:rsidRPr="00ED6E3C">
        <w:rPr>
          <w:rFonts w:ascii="Times New Roman" w:hAnsi="Times New Roman" w:cs="Times New Roman"/>
          <w:sz w:val="24"/>
          <w:szCs w:val="24"/>
          <w:lang w:val="en-US"/>
        </w:rPr>
        <w:t>preview</w:t>
      </w:r>
      <w:r w:rsidRPr="00ED6E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D6E3C">
        <w:rPr>
          <w:rFonts w:ascii="Times New Roman" w:hAnsi="Times New Roman" w:cs="Times New Roman"/>
          <w:sz w:val="24"/>
          <w:szCs w:val="24"/>
          <w:lang w:val="en-US"/>
        </w:rPr>
        <w:t>anytone</w:t>
      </w:r>
      <w:proofErr w:type="spellEnd"/>
      <w:r w:rsidRPr="00ED6E3C">
        <w:rPr>
          <w:rFonts w:ascii="Times New Roman" w:hAnsi="Times New Roman" w:cs="Times New Roman"/>
          <w:sz w:val="24"/>
          <w:szCs w:val="24"/>
        </w:rPr>
        <w:t>-</w:t>
      </w:r>
      <w:r w:rsidRPr="00ED6E3C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ED6E3C">
        <w:rPr>
          <w:rFonts w:ascii="Times New Roman" w:hAnsi="Times New Roman" w:cs="Times New Roman"/>
          <w:sz w:val="24"/>
          <w:szCs w:val="24"/>
        </w:rPr>
        <w:t>-6666/</w:t>
      </w:r>
    </w:p>
    <w:p w:rsidR="00ED6E3C" w:rsidRPr="00ED6E3C" w:rsidRDefault="00ED6E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D6E3C">
        <w:rPr>
          <w:rFonts w:ascii="Times New Roman" w:hAnsi="Times New Roman" w:cs="Times New Roman"/>
          <w:sz w:val="24"/>
          <w:szCs w:val="24"/>
        </w:rPr>
        <w:t xml:space="preserve">Перевод Попченко Федор, </w:t>
      </w:r>
      <w:r w:rsidRPr="00ED6E3C">
        <w:rPr>
          <w:rFonts w:ascii="Times New Roman" w:hAnsi="Times New Roman" w:cs="Times New Roman"/>
          <w:sz w:val="24"/>
          <w:szCs w:val="24"/>
          <w:lang w:val="en-US"/>
        </w:rPr>
        <w:t>UN9GIR</w:t>
      </w:r>
    </w:p>
    <w:sectPr w:rsidR="00ED6E3C" w:rsidRPr="00ED6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3C74"/>
    <w:multiLevelType w:val="multilevel"/>
    <w:tmpl w:val="E8D49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0C75BE"/>
    <w:multiLevelType w:val="multilevel"/>
    <w:tmpl w:val="B382F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E80394"/>
    <w:multiLevelType w:val="multilevel"/>
    <w:tmpl w:val="F9B09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AF"/>
    <w:rsid w:val="000F396E"/>
    <w:rsid w:val="001F7816"/>
    <w:rsid w:val="00296195"/>
    <w:rsid w:val="002E73D6"/>
    <w:rsid w:val="002F5588"/>
    <w:rsid w:val="00374505"/>
    <w:rsid w:val="003E7B20"/>
    <w:rsid w:val="00751979"/>
    <w:rsid w:val="007B7764"/>
    <w:rsid w:val="007F6D13"/>
    <w:rsid w:val="0084300C"/>
    <w:rsid w:val="008957B0"/>
    <w:rsid w:val="008C5CB8"/>
    <w:rsid w:val="00971C13"/>
    <w:rsid w:val="009902AF"/>
    <w:rsid w:val="009C2383"/>
    <w:rsid w:val="00A0396C"/>
    <w:rsid w:val="00A5119E"/>
    <w:rsid w:val="00B7530C"/>
    <w:rsid w:val="00C4062B"/>
    <w:rsid w:val="00CC6F87"/>
    <w:rsid w:val="00CD0449"/>
    <w:rsid w:val="00D55745"/>
    <w:rsid w:val="00DA3255"/>
    <w:rsid w:val="00E119D0"/>
    <w:rsid w:val="00ED6E3C"/>
    <w:rsid w:val="00EF6AF7"/>
    <w:rsid w:val="00FD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2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9902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2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2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02AF"/>
    <w:rPr>
      <w:color w:val="0000FF"/>
      <w:u w:val="single"/>
    </w:rPr>
  </w:style>
  <w:style w:type="paragraph" w:customStyle="1" w:styleId="wp-caption-text">
    <w:name w:val="wp-caption-text"/>
    <w:basedOn w:val="a"/>
    <w:rsid w:val="0099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902A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9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2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9902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2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2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02AF"/>
    <w:rPr>
      <w:color w:val="0000FF"/>
      <w:u w:val="single"/>
    </w:rPr>
  </w:style>
  <w:style w:type="paragraph" w:customStyle="1" w:styleId="wp-caption-text">
    <w:name w:val="wp-caption-text"/>
    <w:basedOn w:val="a"/>
    <w:rsid w:val="0099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902A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9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image" Target="media/image6.jpeg"/><Relationship Id="rId7" Type="http://schemas.openxmlformats.org/officeDocument/2006/relationships/hyperlink" Target="http://hamgear.files.wordpress.com/2014/02/anytone-at-6666-front.jpg" TargetMode="External"/><Relationship Id="rId12" Type="http://schemas.openxmlformats.org/officeDocument/2006/relationships/hyperlink" Target="http://hamgear.files.wordpress.com/2014/02/at-6666-colors.jpg" TargetMode="External"/><Relationship Id="rId17" Type="http://schemas.openxmlformats.org/officeDocument/2006/relationships/hyperlink" Target="http://hamgear.files.wordpress.com/2014/02/anytone-at-6666-pa.jp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hamgear.files.wordpress.com/2014/02/fqb13n10.pdf" TargetMode="External"/><Relationship Id="rId20" Type="http://schemas.openxmlformats.org/officeDocument/2006/relationships/hyperlink" Target="http://hamgear.files.wordpress.com/2014/02/at-6666-harmonics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-po.com/" TargetMode="External"/><Relationship Id="rId11" Type="http://schemas.openxmlformats.org/officeDocument/2006/relationships/hyperlink" Target="http://hamgear.wordpress.com/2013/03/04/review-superstar-ss6900n-v6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yperlink" Target="http://hamgear.wordpress.com/2012/12/21/why-phase-noise-is-importan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amgear.files.wordpress.com/2014/02/anytone-at-6666-back.jpg" TargetMode="External"/><Relationship Id="rId14" Type="http://schemas.openxmlformats.org/officeDocument/2006/relationships/hyperlink" Target="http://hamgear.files.wordpress.com/2014/02/anytone-at-6666-inside.jpg" TargetMode="External"/><Relationship Id="rId22" Type="http://schemas.openxmlformats.org/officeDocument/2006/relationships/hyperlink" Target="http://hamgear.files.wordpress.com/2014/02/at-6666-carrier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7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2014-02-23T04:17:00Z</dcterms:created>
  <dcterms:modified xsi:type="dcterms:W3CDTF">2014-02-23T07:26:00Z</dcterms:modified>
</cp:coreProperties>
</file>